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F1" w:rsidRPr="00E45CF1" w:rsidRDefault="00E45CF1" w:rsidP="00E45CF1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E45CF1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Содержание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Предисловие к русскому изданию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Благодарности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Предисловие автора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>Часть 1. Распознавание паттернов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Введение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 1. Центрическое представление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 2. Основная теорема и ее приложения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 3. Иерархическое управление в </w:t>
      </w:r>
      <w:proofErr w:type="spellStart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филотаксисе</w:t>
      </w:r>
      <w:proofErr w:type="spellEnd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 4. Модель </w:t>
      </w:r>
      <w:proofErr w:type="spellStart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аллометрического</w:t>
      </w:r>
      <w:proofErr w:type="spellEnd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типа в </w:t>
      </w:r>
      <w:proofErr w:type="spellStart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филотаксисе</w:t>
      </w:r>
      <w:proofErr w:type="spellEnd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 5. Практическое распознавание паттернов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Заключение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 xml:space="preserve">Часть 2. Образование паттернов: ключ к загадкам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Введение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 6. Объяснительная модель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 7. Испытание объяснительной модели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 8. Объяснительная модель и кольцевые паттерны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 9. Схожесть и различие моделей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Заключение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 xml:space="preserve">Часть 3. Происхождение </w:t>
      </w:r>
      <w:proofErr w:type="spellStart"/>
      <w:r w:rsidRPr="00E45CF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>филлотаксисных</w:t>
      </w:r>
      <w:proofErr w:type="spellEnd"/>
      <w:r w:rsidRPr="00E45CF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 xml:space="preserve"> паттернов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Введение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 10. Экзотический филлотаксис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 11. Морфогенетический параллелизм и теория </w:t>
      </w:r>
      <w:proofErr w:type="spellStart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автоэволюции</w:t>
      </w:r>
      <w:proofErr w:type="spellEnd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Глава 12. Новые направления поиска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Заключение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>Часть 4. Приложения</w:t>
      </w: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Введение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Приложение 1. Глоссарий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Приложение 2. Ответы к задачам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Приложение 3. Вопросы для повторения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Приложение 4. </w:t>
      </w:r>
      <w:proofErr w:type="spellStart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Основыне</w:t>
      </w:r>
      <w:proofErr w:type="spellEnd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свойства </w:t>
      </w:r>
      <w:proofErr w:type="spellStart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филлотаксисных</w:t>
      </w:r>
      <w:proofErr w:type="spellEnd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решеток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Приложение 5. Модель Уильямса-</w:t>
      </w:r>
      <w:proofErr w:type="spellStart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Бриттэйна</w:t>
      </w:r>
      <w:proofErr w:type="spellEnd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Приложение 6. Интерпретация </w:t>
      </w:r>
      <w:proofErr w:type="spellStart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филлотаксисных</w:t>
      </w:r>
      <w:proofErr w:type="spellEnd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гистограмм </w:t>
      </w:r>
      <w:proofErr w:type="spellStart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Фуджиты</w:t>
      </w:r>
      <w:proofErr w:type="spellEnd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Приложение 7. </w:t>
      </w:r>
      <w:r w:rsidRPr="00E45CF1">
        <w:rPr>
          <w:rFonts w:ascii="Courier New" w:eastAsia="Times New Roman" w:hAnsi="Courier New" w:cs="Courier New"/>
          <w:b/>
          <w:bCs/>
          <w:i/>
          <w:iCs/>
          <w:color w:val="333333"/>
          <w:sz w:val="18"/>
          <w:szCs w:val="18"/>
          <w:lang w:eastAsia="ru-RU"/>
        </w:rPr>
        <w:t>L</w:t>
      </w: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-системы, теория Перрона-Фробениуса и рост нитевидных организмов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Приложение 8. Теория формирования </w:t>
      </w:r>
      <w:proofErr w:type="spellStart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предпаттернов</w:t>
      </w:r>
      <w:proofErr w:type="spellEnd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Мейнхардта-Гирера</w:t>
      </w:r>
      <w:proofErr w:type="spellEnd"/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Приложение 9. Гиперболические преобразования цилиндрической решетки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Литература </w:t>
      </w:r>
    </w:p>
    <w:p w:rsidR="00E45CF1" w:rsidRPr="00E45CF1" w:rsidRDefault="00E45CF1" w:rsidP="00E45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45CF1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Предметный указатель </w:t>
      </w:r>
    </w:p>
    <w:p w:rsidR="002B36B4" w:rsidRDefault="002B36B4">
      <w:bookmarkStart w:id="0" w:name="_GoBack"/>
      <w:bookmarkEnd w:id="0"/>
    </w:p>
    <w:sectPr w:rsidR="002B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E5"/>
    <w:rsid w:val="002B36B4"/>
    <w:rsid w:val="006D26BE"/>
    <w:rsid w:val="00E35CE5"/>
    <w:rsid w:val="00E4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42CAA-62D1-42C8-BE76-B399C5AE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5C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5C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45C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5CF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45CF1"/>
    <w:rPr>
      <w:b/>
      <w:bCs/>
    </w:rPr>
  </w:style>
  <w:style w:type="character" w:styleId="a4">
    <w:name w:val="Emphasis"/>
    <w:basedOn w:val="a0"/>
    <w:uiPriority w:val="20"/>
    <w:qFormat/>
    <w:rsid w:val="00E45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2022-04-12T13:24:00Z</dcterms:created>
  <dcterms:modified xsi:type="dcterms:W3CDTF">2022-04-14T07:11:00Z</dcterms:modified>
</cp:coreProperties>
</file>