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44" w:rsidRDefault="004100FB">
      <w:r>
        <w:rPr>
          <w:color w:val="000000"/>
        </w:rPr>
        <w:t>1. Общие положения</w:t>
      </w:r>
      <w:r>
        <w:rPr>
          <w:color w:val="000000"/>
        </w:rPr>
        <w:br/>
        <w:t>2. Терминология</w:t>
      </w:r>
      <w:r>
        <w:rPr>
          <w:color w:val="000000"/>
        </w:rPr>
        <w:br/>
        <w:t xml:space="preserve">3. Физические основы и степень изученности метода </w:t>
      </w:r>
      <w:proofErr w:type="spellStart"/>
      <w:r>
        <w:rPr>
          <w:color w:val="000000"/>
        </w:rPr>
        <w:t>заводнения</w:t>
      </w:r>
      <w:proofErr w:type="spellEnd"/>
      <w:r>
        <w:rPr>
          <w:color w:val="000000"/>
        </w:rPr>
        <w:t xml:space="preserve"> с полимерами</w:t>
      </w:r>
      <w:r>
        <w:rPr>
          <w:color w:val="000000"/>
        </w:rPr>
        <w:br/>
        <w:t>4. Требования, предъявляемые к водорастворимым полимерам</w:t>
      </w:r>
      <w:r>
        <w:rPr>
          <w:color w:val="000000"/>
        </w:rPr>
        <w:br/>
        <w:t xml:space="preserve">5. Водорастворимые полимеры, пригодные для </w:t>
      </w:r>
      <w:proofErr w:type="spellStart"/>
      <w:r>
        <w:rPr>
          <w:color w:val="000000"/>
        </w:rPr>
        <w:t>загущения</w:t>
      </w:r>
      <w:proofErr w:type="spellEnd"/>
      <w:r>
        <w:rPr>
          <w:color w:val="000000"/>
        </w:rPr>
        <w:t xml:space="preserve"> закачиваемой в пласт воды</w:t>
      </w:r>
      <w:r>
        <w:rPr>
          <w:color w:val="000000"/>
        </w:rPr>
        <w:br/>
        <w:t>6. Исходные данные для проектирования</w:t>
      </w:r>
      <w:r>
        <w:rPr>
          <w:color w:val="000000"/>
        </w:rPr>
        <w:br/>
        <w:t>   6.1. Проверка совместимости полимера с закачиваемой в пласт водой</w:t>
      </w:r>
      <w:r>
        <w:rPr>
          <w:color w:val="000000"/>
        </w:rPr>
        <w:br/>
        <w:t>   6.2. Растворимость полимера в воде</w:t>
      </w:r>
      <w:r>
        <w:rPr>
          <w:color w:val="000000"/>
        </w:rPr>
        <w:br/>
        <w:t>   6.3. Вязкостная характеристика растворов полимеров</w:t>
      </w:r>
      <w:r>
        <w:rPr>
          <w:color w:val="000000"/>
        </w:rPr>
        <w:br/>
        <w:t xml:space="preserve">   6.4. Определение фильтрационных, реологических, </w:t>
      </w:r>
      <w:proofErr w:type="spellStart"/>
      <w:r>
        <w:rPr>
          <w:color w:val="000000"/>
        </w:rPr>
        <w:t>нефтевытесняющих</w:t>
      </w:r>
      <w:proofErr w:type="spellEnd"/>
      <w:r>
        <w:rPr>
          <w:color w:val="000000"/>
        </w:rPr>
        <w:t xml:space="preserve"> и адсорбционных характеристик растворов полимеров</w:t>
      </w:r>
      <w:r>
        <w:rPr>
          <w:color w:val="000000"/>
        </w:rPr>
        <w:br/>
        <w:t xml:space="preserve">7. Область эффективного применения растворов полимеров и критерии выбора объектов, пригодных для полимерного </w:t>
      </w:r>
      <w:proofErr w:type="spellStart"/>
      <w:r>
        <w:rPr>
          <w:color w:val="000000"/>
        </w:rPr>
        <w:t>заводнения</w:t>
      </w:r>
      <w:proofErr w:type="spellEnd"/>
      <w:r>
        <w:rPr>
          <w:color w:val="000000"/>
        </w:rPr>
        <w:br/>
        <w:t>8. Методики расчета показателей процесса вытеснения нефти оторочкой раствора полимера</w:t>
      </w:r>
      <w:r>
        <w:rPr>
          <w:color w:val="000000"/>
        </w:rPr>
        <w:br/>
        <w:t xml:space="preserve">9. Расчет основных показателей разработки месторождений при полимерном </w:t>
      </w:r>
      <w:proofErr w:type="spellStart"/>
      <w:r>
        <w:rPr>
          <w:color w:val="000000"/>
        </w:rPr>
        <w:t>заводнении</w:t>
      </w:r>
      <w:proofErr w:type="spellEnd"/>
      <w:r>
        <w:rPr>
          <w:color w:val="000000"/>
        </w:rPr>
        <w:br/>
        <w:t>   9.1. Выбор рациональной системы разработки</w:t>
      </w:r>
      <w:r>
        <w:rPr>
          <w:color w:val="000000"/>
        </w:rPr>
        <w:br/>
        <w:t>   9.2. Оценка запасов, охваченных процессом</w:t>
      </w:r>
      <w:r>
        <w:rPr>
          <w:color w:val="000000"/>
        </w:rPr>
        <w:br/>
        <w:t>   9.3. Исходные данные для расчета основных показателей процесса</w:t>
      </w:r>
      <w:r>
        <w:rPr>
          <w:color w:val="000000"/>
        </w:rPr>
        <w:br/>
        <w:t>   9.4. Выбор оптимального размера оторочки раствора полимера и его концентрации</w:t>
      </w:r>
      <w:r>
        <w:rPr>
          <w:color w:val="000000"/>
        </w:rPr>
        <w:br/>
        <w:t>   9.5. Расчет показателей разработки залежи по вариантам и выбор оптимального варианта</w:t>
      </w:r>
      <w:r>
        <w:rPr>
          <w:color w:val="000000"/>
        </w:rPr>
        <w:br/>
        <w:t xml:space="preserve">10. Исследование скважин и пласта, контроль за разработкой при осуществлении полимерного </w:t>
      </w:r>
      <w:proofErr w:type="spellStart"/>
      <w:r>
        <w:rPr>
          <w:color w:val="000000"/>
        </w:rPr>
        <w:t>заводнения</w:t>
      </w:r>
      <w:proofErr w:type="spellEnd"/>
      <w:r>
        <w:rPr>
          <w:color w:val="000000"/>
        </w:rPr>
        <w:br/>
        <w:t>11. Методы оценки технологической эффективности применения полимеров для увеличения нефтеотдачи пластов, построение характеристик вытеснения</w:t>
      </w:r>
      <w:r>
        <w:rPr>
          <w:color w:val="000000"/>
        </w:rPr>
        <w:br/>
        <w:t xml:space="preserve">12. Методика определения экономической эффективности применения полимерного </w:t>
      </w:r>
      <w:proofErr w:type="spellStart"/>
      <w:r>
        <w:rPr>
          <w:color w:val="000000"/>
        </w:rPr>
        <w:t>заводнения</w:t>
      </w:r>
      <w:proofErr w:type="spellEnd"/>
      <w:r>
        <w:rPr>
          <w:color w:val="000000"/>
        </w:rPr>
        <w:t xml:space="preserve"> при разработке нефтяных месторождений</w:t>
      </w:r>
      <w:r>
        <w:rPr>
          <w:color w:val="000000"/>
        </w:rPr>
        <w:br/>
        <w:t>13. Техника и оборудование, применяемые при разработке нефтяных месторождений с использованием полимеров</w:t>
      </w:r>
      <w:r>
        <w:rPr>
          <w:color w:val="000000"/>
        </w:rPr>
        <w:br/>
        <w:t>14. Транспорт и хранение реагентов-загустителей</w:t>
      </w:r>
      <w:r>
        <w:rPr>
          <w:color w:val="000000"/>
        </w:rPr>
        <w:br/>
        <w:t xml:space="preserve">15. </w:t>
      </w:r>
      <w:proofErr w:type="spellStart"/>
      <w:r>
        <w:rPr>
          <w:color w:val="000000"/>
        </w:rPr>
        <w:t>Промсанитария</w:t>
      </w:r>
      <w:proofErr w:type="spellEnd"/>
      <w:r>
        <w:rPr>
          <w:color w:val="000000"/>
        </w:rPr>
        <w:t xml:space="preserve"> и техника безопасности</w:t>
      </w:r>
      <w:r>
        <w:rPr>
          <w:color w:val="000000"/>
        </w:rPr>
        <w:br/>
        <w:t>16. Мероприятия по защите окружающей среды</w:t>
      </w:r>
      <w:r>
        <w:rPr>
          <w:color w:val="000000"/>
        </w:rPr>
        <w:br/>
        <w:t xml:space="preserve">Приложение 1. Методика определения концентрации </w:t>
      </w:r>
      <w:proofErr w:type="spellStart"/>
      <w:r>
        <w:rPr>
          <w:color w:val="000000"/>
        </w:rPr>
        <w:t>полиакриламида</w:t>
      </w:r>
      <w:proofErr w:type="spellEnd"/>
      <w:r>
        <w:rPr>
          <w:color w:val="000000"/>
        </w:rPr>
        <w:t xml:space="preserve"> спектрофотометрическим методом</w:t>
      </w:r>
      <w:r>
        <w:rPr>
          <w:color w:val="000000"/>
        </w:rPr>
        <w:br/>
        <w:t>Приложение 2. Методика определения степени гидролиза ПАА совместным ВЧ и потенциометрическим титрованием</w:t>
      </w:r>
      <w:r>
        <w:rPr>
          <w:color w:val="000000"/>
        </w:rPr>
        <w:br/>
        <w:t xml:space="preserve">Приложение 3. Методика определения молекулярного веса ПАА </w:t>
      </w:r>
      <w:proofErr w:type="spellStart"/>
      <w:r>
        <w:rPr>
          <w:color w:val="000000"/>
        </w:rPr>
        <w:t>вискозиметрическим</w:t>
      </w:r>
      <w:proofErr w:type="spellEnd"/>
      <w:r>
        <w:rPr>
          <w:color w:val="000000"/>
        </w:rPr>
        <w:t xml:space="preserve"> методом</w:t>
      </w:r>
      <w:bookmarkStart w:id="0" w:name="_GoBack"/>
      <w:bookmarkEnd w:id="0"/>
    </w:p>
    <w:sectPr w:rsidR="001D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FB"/>
    <w:rsid w:val="001D4E44"/>
    <w:rsid w:val="004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83CC-EB43-4AF2-8656-F4C8960B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ИП Ягелло Олег Игоревич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2</cp:revision>
  <dcterms:created xsi:type="dcterms:W3CDTF">2021-10-17T13:07:00Z</dcterms:created>
  <dcterms:modified xsi:type="dcterms:W3CDTF">2021-10-17T13:08:00Z</dcterms:modified>
</cp:coreProperties>
</file>