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E1" w:rsidRDefault="00EE40E1" w:rsidP="00EE40E1">
      <w:pPr>
        <w:pStyle w:val="4"/>
        <w:spacing w:before="150" w:beforeAutospacing="0" w:after="150" w:afterAutospacing="0"/>
        <w:rPr>
          <w:rFonts w:ascii="Verdana" w:hAnsi="Verdana"/>
          <w:b w:val="0"/>
          <w:bCs w:val="0"/>
          <w:color w:val="333333"/>
          <w:sz w:val="36"/>
          <w:szCs w:val="36"/>
        </w:rPr>
      </w:pPr>
      <w:r>
        <w:rPr>
          <w:rFonts w:ascii="Verdana" w:hAnsi="Verdana"/>
          <w:b w:val="0"/>
          <w:bCs w:val="0"/>
          <w:color w:val="333333"/>
          <w:sz w:val="36"/>
          <w:szCs w:val="36"/>
        </w:rPr>
        <w:t>Содержание</w:t>
      </w:r>
    </w:p>
    <w:p w:rsidR="00EE40E1" w:rsidRDefault="00EE40E1" w:rsidP="00EE40E1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Предисловие</w:t>
      </w:r>
    </w:p>
    <w:p w:rsidR="00EE40E1" w:rsidRDefault="00EE40E1" w:rsidP="00EE40E1">
      <w:pPr>
        <w:pStyle w:val="HTML"/>
        <w:rPr>
          <w:rStyle w:val="a3"/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1. Введение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1.1. История автоматизации промышленного производства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1.2. Механика манипуляторов и управление ими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1.3. Условные обозначения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2. Пространственные описания и преобразования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2.1. Введение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2.2. Описания: положения, ориентации, системы отсчета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2.3. Отображения: перевод описаний из одной системы отсчета в другую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2.4. Операторы: сдвиги, вращения и преобразования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2.5. Общие выводы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2.6. Арифметика преобразования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2.7. Уравнения преобразования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2.8. Другие способы представления ориентации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2.9. Преобразование свободных векторов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2.10. Эффективность вычислений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3. Кинематика манипуляторов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3.1. Введение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3.2. Описание звена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3.3. Описание соединения звеньев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3.4. Привязка систем отсчета к звеньям манипулятора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3.5. Кинематика манипуляторов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3.6. Пространство положений приводов, конфигурационное пространство и декартово пространство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3.7. Примеры: кинематика двух промышленных роботов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3.8. Системы отсчета со стандартными именами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3.9. Где находится инструмент?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3.10. Эффективность вычислений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4. Обратная задача кинематики манипуляторов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4.1. Введение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4.2. Разрешимость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4.3. Понятие подпространства манипулятора c </w:t>
      </w:r>
      <w:proofErr w:type="gramStart"/>
      <w:r>
        <w:rPr>
          <w:color w:val="333333"/>
          <w:sz w:val="18"/>
          <w:szCs w:val="18"/>
        </w:rPr>
        <w:t>η&lt; 6</w:t>
      </w:r>
      <w:proofErr w:type="gramEnd"/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4.4. Алгебраический и геометрический подходы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4.5. Алгебраическое решение за счет сведения к многочлену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4.6. Решение </w:t>
      </w:r>
      <w:proofErr w:type="spellStart"/>
      <w:r>
        <w:rPr>
          <w:color w:val="333333"/>
          <w:sz w:val="18"/>
          <w:szCs w:val="18"/>
        </w:rPr>
        <w:t>Пайпера</w:t>
      </w:r>
      <w:proofErr w:type="spellEnd"/>
      <w:r>
        <w:rPr>
          <w:color w:val="333333"/>
          <w:sz w:val="18"/>
          <w:szCs w:val="18"/>
        </w:rPr>
        <w:t xml:space="preserve"> в случае трех пересекающихся осей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4.7. Примеры решения обратной задачи кинематики манипуляторов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4.8. Стандартные системы отсчета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4.9. Функция SOLVE для манипулятора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4.10. Повторяемость и точность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4.11. Эффективность вычислений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5. Якобианы: скорости и статические силы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5.1. Введение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5.2. Положение и ориентация, изменяющиеся во времени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5.3. Линейная и угловая скорости твердых тел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5.4. Более подробно об угловой скорости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5.5. Движение звеньев робота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5.6. «Распространение» скорости от звена к звену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5.7. Якобианы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5.8. Особые точки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5.9. Статические силы в манипуляторе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5.10. Якобианы в пространстве сил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5.11. Декартово преобразование скоростей и статических сил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6. Динамика манипуляторов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6.1. Введение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6.2. Ускорение твердого тела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6.3. Распределение масс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6.4. Уравнение Ньютона и уравнение Эйлера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6.5. Итерационный метод Ньютона-Эйлера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6.6. Сравнение итерационного и аналитического методов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6.7. Пример динамических уравнений в замкнутой форме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6.8. Структура динамических уравнений манипулятора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>6.9. Динамика манипуляторов в формулировке Лагранжа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6.10. Формулировка динамики манипуляторов в декартовом пространстве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6.11. Включение в уравнения динамики влияния нетвердых тел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6.12. Моделирование динамики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6.13. Эффективность вычислений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7. Генерация траектории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7.1. Введение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7.2. Общие сведения, касающиеся описания и расчета траектории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7.3. Траектории в конфигурационном пространстве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7.4. Траектории в декартовом пространстве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7.5. Геометрические проблемы построения траекторий в пространстве декартовых координат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7.6. Генерация траекторий во время выполнения программы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7.7. Описание траекторий на языке программирования роботов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7.8. Планирование траекторий на основе динамической модели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7.9. Планирование траекторий без столкновений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8. Проектирование манипуляторов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8.1. Введение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8.2. Проектирование с учетом требований задачи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8.3. Конфигурация кинематической цепи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8.4. Количественная оценка рабочего пространства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8.5. Избыточные и замкнутые структуры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8.6. Приводные схемы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8.7. Жесткость и прогибы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8.8. Датчики положения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8.9. Датчики силы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8.10. Нюансы проектирования датчиков силы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9. Линейное управление манипуляторами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9.1. Введение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9.2. Управление с обратной связью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9.3. Линейные системы второго порядка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9.4. Управление системами второго порядка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9.5. Разделение закона управления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9.6. Управление движением по заданной траектории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9.7. Подавление помех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9.8. Непрерывное и дискретное управление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9.9. Моделирование одного сочленения и управление им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9.10. Архитектура регулятора промышленного робота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10. Нелинейное управление манипуляторами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10.1. Введение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10.2. Нелинейные и нестационарные системы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10.3. Системы многомерного управления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10.4. Задача управления манипуляторами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10.5. Практические соображения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10.6. Системы управления современных промышленных роботов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10.7. Анализ устойчивости по Ляпунову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10.8. Системы управления в декартовом пространстве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10.9. Адаптивное управление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11. Силовое управление манипуляторами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11.1. Введение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11.2. Применение промышленных роботов в сборочном производстве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11.3. Концепции управления в частично ограниченных задачах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11.4. Задача комбинированного позиционно-силового управления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11.5. Силовое управление системой масса—пружина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11.6. Схема комбинированного позиционно-силового управления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11.7. Схемы управления современных промышленных роботов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12. Языки и системы программирования роботов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12.1. Введение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12.2. Три уровня программирования роботов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12.3. Пример задачи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12.4. Требования, предъявляемые к языкам программирования роботов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12.5. Проблемы, свойственные языкам программирования роботов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13. Системы автономного программирования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13.1. Введение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13.2. Основные вопросы, связанные с разработкой систем автономного программирования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>13.3. Симулятор «</w:t>
      </w:r>
      <w:proofErr w:type="spellStart"/>
      <w:r>
        <w:rPr>
          <w:color w:val="333333"/>
          <w:sz w:val="18"/>
          <w:szCs w:val="18"/>
        </w:rPr>
        <w:t>Pilot</w:t>
      </w:r>
      <w:proofErr w:type="spellEnd"/>
      <w:r>
        <w:rPr>
          <w:color w:val="333333"/>
          <w:sz w:val="18"/>
          <w:szCs w:val="18"/>
        </w:rPr>
        <w:t>»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13.4. Автоматическое выполнение подзадач в системах автономного программирования роботов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ПРИЛОЖЕНИЕ A. Тригонометрические тождества</w:t>
      </w:r>
    </w:p>
    <w:p w:rsidR="00EE40E1" w:rsidRDefault="00EE40E1" w:rsidP="00EE40E1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ПРИЛОЖЕНИЕ B. 24 представления ориентации с помощью множества углов</w:t>
      </w:r>
    </w:p>
    <w:p w:rsidR="00EE40E1" w:rsidRDefault="00EE40E1" w:rsidP="00EE40E1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ПРИЛОЖЕНИЕ C. Некоторые формулы обратной кинематики</w:t>
      </w:r>
    </w:p>
    <w:p w:rsidR="00EE40E1" w:rsidRDefault="00EE40E1" w:rsidP="00EE40E1">
      <w:pPr>
        <w:pStyle w:val="HTML"/>
        <w:rPr>
          <w:rStyle w:val="a3"/>
          <w:color w:val="333333"/>
          <w:sz w:val="18"/>
          <w:szCs w:val="18"/>
        </w:rPr>
      </w:pPr>
    </w:p>
    <w:p w:rsidR="00EE40E1" w:rsidRDefault="00EE40E1" w:rsidP="00EE40E1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Решения отдельных упражнений</w:t>
      </w:r>
    </w:p>
    <w:p w:rsidR="00EE40E1" w:rsidRDefault="00EE40E1" w:rsidP="00EE40E1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Предметный указатель</w:t>
      </w:r>
    </w:p>
    <w:p w:rsidR="00814C39" w:rsidRPr="00EB0B41" w:rsidRDefault="00814C39" w:rsidP="00EB0B41">
      <w:bookmarkStart w:id="0" w:name="_GoBack"/>
      <w:bookmarkEnd w:id="0"/>
    </w:p>
    <w:sectPr w:rsidR="00814C39" w:rsidRPr="00EB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1A"/>
    <w:rsid w:val="00814C39"/>
    <w:rsid w:val="00C7621A"/>
    <w:rsid w:val="00EB0B41"/>
    <w:rsid w:val="00E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1EA4-D76F-47E2-B405-66A1EA05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0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0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0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B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0B41"/>
    <w:rPr>
      <w:b/>
      <w:bCs/>
    </w:rPr>
  </w:style>
  <w:style w:type="character" w:styleId="a4">
    <w:name w:val="Emphasis"/>
    <w:basedOn w:val="a0"/>
    <w:uiPriority w:val="20"/>
    <w:qFormat/>
    <w:rsid w:val="00EB0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Ягелло Олег Игоревич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2</cp:revision>
  <dcterms:created xsi:type="dcterms:W3CDTF">2020-09-03T09:49:00Z</dcterms:created>
  <dcterms:modified xsi:type="dcterms:W3CDTF">2020-09-03T10:23:00Z</dcterms:modified>
</cp:coreProperties>
</file>