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8" w:rsidRDefault="00011BA8" w:rsidP="00011BA8">
      <w:pPr>
        <w:spacing w:after="0" w:line="240" w:lineRule="auto"/>
      </w:pPr>
      <w:r>
        <w:t>ОГЛАВЛЕНИЕ</w:t>
      </w:r>
    </w:p>
    <w:p w:rsidR="00011BA8" w:rsidRDefault="00011BA8" w:rsidP="00011BA8">
      <w:pPr>
        <w:spacing w:after="0" w:line="240" w:lineRule="auto"/>
      </w:pPr>
      <w:r>
        <w:t>Предисловие .................................................................................................................. 5</w:t>
      </w:r>
    </w:p>
    <w:p w:rsidR="00011BA8" w:rsidRDefault="00011BA8" w:rsidP="00011BA8">
      <w:pPr>
        <w:spacing w:after="0" w:line="240" w:lineRule="auto"/>
      </w:pPr>
      <w:r>
        <w:t>Список принятых обозначений ................................................................................... 6</w:t>
      </w:r>
    </w:p>
    <w:p w:rsidR="00011BA8" w:rsidRDefault="00011BA8" w:rsidP="00011BA8">
      <w:pPr>
        <w:spacing w:after="0" w:line="240" w:lineRule="auto"/>
      </w:pPr>
      <w:r>
        <w:t>Список принятых сокращений .................................................................................... 9</w:t>
      </w:r>
    </w:p>
    <w:p w:rsidR="00011BA8" w:rsidRDefault="00011BA8" w:rsidP="00011BA8">
      <w:pPr>
        <w:spacing w:after="0" w:line="240" w:lineRule="auto"/>
      </w:pPr>
      <w:r>
        <w:t>Введение ...................................................................................................................... 10</w:t>
      </w:r>
    </w:p>
    <w:p w:rsidR="00011BA8" w:rsidRDefault="00011BA8" w:rsidP="00011BA8">
      <w:pPr>
        <w:spacing w:after="0" w:line="240" w:lineRule="auto"/>
      </w:pPr>
      <w:r>
        <w:t>Приложение I. ТЕПЛОГИДРАВЛИЧЕСКИЕ ХАРАКТЕРИСТИКИ</w:t>
      </w:r>
    </w:p>
    <w:p w:rsidR="00011BA8" w:rsidRDefault="00011BA8" w:rsidP="00011BA8">
      <w:pPr>
        <w:spacing w:after="0" w:line="240" w:lineRule="auto"/>
      </w:pPr>
      <w:r>
        <w:t>ОРЕБРЕНИЙ ..................................................................................... 17</w:t>
      </w:r>
    </w:p>
    <w:p w:rsidR="00011BA8" w:rsidRDefault="00011BA8" w:rsidP="00011BA8">
      <w:pPr>
        <w:spacing w:after="0" w:line="240" w:lineRule="auto"/>
      </w:pPr>
      <w:r>
        <w:t xml:space="preserve">1. Описание геометрических и </w:t>
      </w:r>
      <w:proofErr w:type="spellStart"/>
      <w:r>
        <w:t>теплогидравлических</w:t>
      </w:r>
      <w:proofErr w:type="spellEnd"/>
      <w:r>
        <w:t xml:space="preserve"> параметров ..................... 17</w:t>
      </w:r>
    </w:p>
    <w:p w:rsidR="00011BA8" w:rsidRDefault="00011BA8" w:rsidP="00011BA8">
      <w:pPr>
        <w:spacing w:after="0" w:line="240" w:lineRule="auto"/>
      </w:pPr>
      <w:r>
        <w:t xml:space="preserve">1.1. Геометрические параметры </w:t>
      </w:r>
      <w:proofErr w:type="spellStart"/>
      <w:r>
        <w:t>оребрений</w:t>
      </w:r>
      <w:proofErr w:type="spellEnd"/>
      <w:r>
        <w:t xml:space="preserve"> ....................................................... 17</w:t>
      </w:r>
    </w:p>
    <w:p w:rsidR="00011BA8" w:rsidRDefault="00011BA8" w:rsidP="00011BA8">
      <w:pPr>
        <w:spacing w:after="0" w:line="240" w:lineRule="auto"/>
      </w:pPr>
      <w:r>
        <w:t xml:space="preserve">1.2. </w:t>
      </w:r>
      <w:proofErr w:type="spellStart"/>
      <w:r>
        <w:t>Теплогидравлические</w:t>
      </w:r>
      <w:proofErr w:type="spellEnd"/>
      <w:r>
        <w:t xml:space="preserve"> параметры </w:t>
      </w:r>
      <w:proofErr w:type="spellStart"/>
      <w:r>
        <w:t>оребрений</w:t>
      </w:r>
      <w:proofErr w:type="spellEnd"/>
      <w:r>
        <w:t xml:space="preserve"> ............................................. 19</w:t>
      </w:r>
    </w:p>
    <w:p w:rsidR="00011BA8" w:rsidRDefault="00011BA8" w:rsidP="00011BA8">
      <w:pPr>
        <w:spacing w:after="0" w:line="240" w:lineRule="auto"/>
      </w:pPr>
      <w:r>
        <w:t xml:space="preserve">2. </w:t>
      </w:r>
      <w:proofErr w:type="spellStart"/>
      <w:r>
        <w:t>Оребрения</w:t>
      </w:r>
      <w:proofErr w:type="spellEnd"/>
      <w:r>
        <w:t xml:space="preserve"> с прямыми ребрами .......................................................................... 21</w:t>
      </w:r>
    </w:p>
    <w:p w:rsidR="00011BA8" w:rsidRDefault="00011BA8" w:rsidP="00011BA8">
      <w:pPr>
        <w:spacing w:after="0" w:line="240" w:lineRule="auto"/>
      </w:pPr>
      <w:r>
        <w:t xml:space="preserve">2.1. Гладкие </w:t>
      </w:r>
      <w:proofErr w:type="spellStart"/>
      <w:r>
        <w:t>оребрения</w:t>
      </w:r>
      <w:proofErr w:type="spellEnd"/>
      <w:r>
        <w:t xml:space="preserve"> ........................................................................................ 21</w:t>
      </w:r>
    </w:p>
    <w:p w:rsidR="00011BA8" w:rsidRDefault="00011BA8" w:rsidP="00011BA8">
      <w:pPr>
        <w:spacing w:after="0" w:line="240" w:lineRule="auto"/>
      </w:pPr>
      <w:r>
        <w:t xml:space="preserve">2.1.1. Прямоугольные </w:t>
      </w:r>
      <w:proofErr w:type="spellStart"/>
      <w:r>
        <w:t>оребрения</w:t>
      </w:r>
      <w:proofErr w:type="spellEnd"/>
      <w:r>
        <w:t xml:space="preserve"> ................................................................ 21</w:t>
      </w:r>
    </w:p>
    <w:p w:rsidR="00011BA8" w:rsidRDefault="00011BA8" w:rsidP="00011BA8">
      <w:pPr>
        <w:spacing w:after="0" w:line="240" w:lineRule="auto"/>
      </w:pPr>
      <w:r>
        <w:t>2.1.2. Трапециевидные ребра ....................................................................... 25</w:t>
      </w:r>
    </w:p>
    <w:p w:rsidR="00011BA8" w:rsidRDefault="00011BA8" w:rsidP="00011BA8">
      <w:pPr>
        <w:spacing w:after="0" w:line="240" w:lineRule="auto"/>
      </w:pPr>
      <w:r>
        <w:t>2.1.3. Треугольные ребра .............................................................................. 26</w:t>
      </w:r>
    </w:p>
    <w:p w:rsidR="00011BA8" w:rsidRDefault="00011BA8" w:rsidP="00011BA8">
      <w:pPr>
        <w:spacing w:after="0" w:line="240" w:lineRule="auto"/>
      </w:pPr>
      <w:r>
        <w:t>2.1.4. Многослойные ребра .......................................................................... 31</w:t>
      </w:r>
    </w:p>
    <w:p w:rsidR="00011BA8" w:rsidRDefault="00011BA8" w:rsidP="00011BA8">
      <w:pPr>
        <w:spacing w:after="0" w:line="240" w:lineRule="auto"/>
      </w:pPr>
      <w:r>
        <w:t>2.2. Рассеченные ребра ........................................................................................ 33</w:t>
      </w:r>
    </w:p>
    <w:p w:rsidR="00011BA8" w:rsidRDefault="00011BA8" w:rsidP="00011BA8">
      <w:pPr>
        <w:spacing w:after="0" w:line="240" w:lineRule="auto"/>
      </w:pPr>
      <w:r>
        <w:t>2.2.1. Прямоугольное сечение ..................................................................... 33</w:t>
      </w:r>
      <w:bookmarkStart w:id="0" w:name="_GoBack"/>
      <w:bookmarkEnd w:id="0"/>
    </w:p>
    <w:p w:rsidR="00011BA8" w:rsidRDefault="00011BA8" w:rsidP="00011BA8">
      <w:pPr>
        <w:spacing w:after="0" w:line="240" w:lineRule="auto"/>
      </w:pPr>
      <w:r>
        <w:t>2.2.2. Многослойные ребра .......................................................................... 36</w:t>
      </w:r>
    </w:p>
    <w:p w:rsidR="00011BA8" w:rsidRDefault="00011BA8" w:rsidP="00011BA8">
      <w:pPr>
        <w:spacing w:after="0" w:line="240" w:lineRule="auto"/>
      </w:pPr>
      <w:r>
        <w:t>2.3. Перфорированные ребра .............................................................................. 42</w:t>
      </w:r>
    </w:p>
    <w:p w:rsidR="00011BA8" w:rsidRDefault="00011BA8" w:rsidP="00011BA8">
      <w:pPr>
        <w:spacing w:after="0" w:line="240" w:lineRule="auto"/>
      </w:pPr>
      <w:r>
        <w:t xml:space="preserve">3. </w:t>
      </w:r>
      <w:proofErr w:type="spellStart"/>
      <w:r>
        <w:t>Оребрения</w:t>
      </w:r>
      <w:proofErr w:type="spellEnd"/>
      <w:r>
        <w:t xml:space="preserve"> с криволинейными ребрами ............................................................. 43</w:t>
      </w:r>
    </w:p>
    <w:p w:rsidR="00011BA8" w:rsidRDefault="00011BA8" w:rsidP="00011BA8">
      <w:pPr>
        <w:spacing w:after="0" w:line="240" w:lineRule="auto"/>
      </w:pPr>
      <w:r>
        <w:t>3.1. Волнистые ребра ........................................................................................... 43</w:t>
      </w:r>
    </w:p>
    <w:p w:rsidR="00011BA8" w:rsidRDefault="00011BA8" w:rsidP="00011BA8">
      <w:pPr>
        <w:spacing w:after="0" w:line="240" w:lineRule="auto"/>
      </w:pPr>
      <w:r>
        <w:t>3.2. Жалюзийные ребра ....................................................................................... 45</w:t>
      </w:r>
    </w:p>
    <w:p w:rsidR="00011BA8" w:rsidRDefault="00011BA8" w:rsidP="00011BA8">
      <w:pPr>
        <w:spacing w:after="0" w:line="240" w:lineRule="auto"/>
      </w:pPr>
      <w:r>
        <w:t>3.2.1. Жалюзийное одно- и двухступенчатое ребро .................................. 45</w:t>
      </w:r>
    </w:p>
    <w:p w:rsidR="00011BA8" w:rsidRDefault="00011BA8" w:rsidP="00011BA8">
      <w:pPr>
        <w:spacing w:after="0" w:line="240" w:lineRule="auto"/>
      </w:pPr>
      <w:r>
        <w:t>3.2.3. Жалюзийное трехступенчатое ........................................................... 48</w:t>
      </w:r>
    </w:p>
    <w:p w:rsidR="00011BA8" w:rsidRDefault="00011BA8" w:rsidP="00011BA8">
      <w:pPr>
        <w:spacing w:after="0" w:line="240" w:lineRule="auto"/>
      </w:pPr>
      <w:r>
        <w:t xml:space="preserve">3.3. Ребра с </w:t>
      </w:r>
      <w:proofErr w:type="spellStart"/>
      <w:r>
        <w:t>турбулизаторами</w:t>
      </w:r>
      <w:proofErr w:type="spellEnd"/>
      <w:r>
        <w:t xml:space="preserve"> .............................................................................. 54</w:t>
      </w:r>
    </w:p>
    <w:p w:rsidR="00011BA8" w:rsidRDefault="00011BA8" w:rsidP="00011BA8">
      <w:pPr>
        <w:spacing w:after="0" w:line="240" w:lineRule="auto"/>
      </w:pPr>
      <w:r>
        <w:t xml:space="preserve">Приложение II. ПАКЕТ ПРОГРАММ ПО </w:t>
      </w:r>
      <w:proofErr w:type="gramStart"/>
      <w:r>
        <w:t>КОМПЛЕКСНОЙ</w:t>
      </w:r>
      <w:proofErr w:type="gramEnd"/>
    </w:p>
    <w:p w:rsidR="00011BA8" w:rsidRDefault="00011BA8" w:rsidP="00011BA8">
      <w:pPr>
        <w:spacing w:after="0" w:line="240" w:lineRule="auto"/>
      </w:pPr>
      <w:r>
        <w:t xml:space="preserve">ОПТИМИЗАЦИИ КОНСТРУКЦИИ </w:t>
      </w:r>
      <w:proofErr w:type="gramStart"/>
      <w:r>
        <w:t>КОМПАКТНОГО</w:t>
      </w:r>
      <w:proofErr w:type="gramEnd"/>
    </w:p>
    <w:p w:rsidR="00011BA8" w:rsidRDefault="00011BA8" w:rsidP="00011BA8">
      <w:pPr>
        <w:spacing w:after="0" w:line="240" w:lineRule="auto"/>
      </w:pPr>
      <w:r>
        <w:t>ТЕПЛООБМЕННИКА ..................................................................... 59</w:t>
      </w:r>
    </w:p>
    <w:p w:rsidR="00011BA8" w:rsidRDefault="00011BA8" w:rsidP="00011BA8">
      <w:pPr>
        <w:spacing w:after="0" w:line="240" w:lineRule="auto"/>
      </w:pPr>
      <w:r>
        <w:t>1. Основное окно программы .................................................................................. 60</w:t>
      </w:r>
    </w:p>
    <w:p w:rsidR="00011BA8" w:rsidRDefault="00011BA8" w:rsidP="00011BA8">
      <w:pPr>
        <w:spacing w:after="0" w:line="240" w:lineRule="auto"/>
      </w:pPr>
      <w:r>
        <w:t>2. Окно «вид сверху» ............................................................................................... 61</w:t>
      </w:r>
    </w:p>
    <w:p w:rsidR="00011BA8" w:rsidRDefault="00011BA8" w:rsidP="00011BA8">
      <w:pPr>
        <w:spacing w:after="0" w:line="240" w:lineRule="auto"/>
      </w:pPr>
      <w:r>
        <w:t>2.1. Окно «выбор параметров конденсатора» .................................................... 61</w:t>
      </w:r>
    </w:p>
    <w:p w:rsidR="00011BA8" w:rsidRDefault="00011BA8" w:rsidP="00011BA8">
      <w:pPr>
        <w:spacing w:after="0" w:line="240" w:lineRule="auto"/>
      </w:pPr>
      <w:r>
        <w:t>2.2. Окно «температурное поле» ......................................................................... 63</w:t>
      </w:r>
    </w:p>
    <w:p w:rsidR="00011BA8" w:rsidRDefault="00011BA8" w:rsidP="00011BA8">
      <w:pPr>
        <w:spacing w:after="0" w:line="240" w:lineRule="auto"/>
      </w:pPr>
      <w:r>
        <w:t>2.3. Окно «площадь обмерзания» ....................................................................... 63</w:t>
      </w:r>
    </w:p>
    <w:p w:rsidR="00011BA8" w:rsidRDefault="00011BA8" w:rsidP="00011BA8">
      <w:pPr>
        <w:spacing w:after="0" w:line="240" w:lineRule="auto"/>
      </w:pPr>
      <w:r>
        <w:t>2.4. Окно «альтернативный выбор конденсатора» ............................................ 63</w:t>
      </w:r>
    </w:p>
    <w:p w:rsidR="00011BA8" w:rsidRDefault="00011BA8" w:rsidP="00011BA8">
      <w:pPr>
        <w:spacing w:after="0" w:line="240" w:lineRule="auto"/>
      </w:pPr>
      <w:r>
        <w:t xml:space="preserve">2.5. Панель инструментов основного окна программы .................................... 65 </w:t>
      </w:r>
    </w:p>
    <w:p w:rsidR="00011BA8" w:rsidRDefault="00011BA8" w:rsidP="00011BA8">
      <w:pPr>
        <w:spacing w:after="0" w:line="240" w:lineRule="auto"/>
      </w:pPr>
      <w:r>
        <w:t xml:space="preserve">3. Окна «горячее </w:t>
      </w:r>
      <w:proofErr w:type="spellStart"/>
      <w:r>
        <w:t>оребрение</w:t>
      </w:r>
      <w:proofErr w:type="spellEnd"/>
      <w:r>
        <w:t xml:space="preserve">», «холодное </w:t>
      </w:r>
      <w:proofErr w:type="spellStart"/>
      <w:r>
        <w:t>оребрение</w:t>
      </w:r>
      <w:proofErr w:type="spellEnd"/>
      <w:r>
        <w:t>» .......................................... 66</w:t>
      </w:r>
    </w:p>
    <w:p w:rsidR="00011BA8" w:rsidRDefault="00011BA8" w:rsidP="00011BA8">
      <w:pPr>
        <w:spacing w:after="0" w:line="240" w:lineRule="auto"/>
      </w:pPr>
      <w:r>
        <w:t>3.1. Окно «выбор параметров холодного теплоносителя» ............................... 66</w:t>
      </w:r>
    </w:p>
    <w:p w:rsidR="00011BA8" w:rsidRDefault="00011BA8" w:rsidP="00011BA8">
      <w:pPr>
        <w:spacing w:after="0" w:line="240" w:lineRule="auto"/>
      </w:pPr>
      <w:r>
        <w:t xml:space="preserve">3.2. Окно «параметры холодного (горячего) </w:t>
      </w:r>
      <w:proofErr w:type="spellStart"/>
      <w:r>
        <w:t>оребрения</w:t>
      </w:r>
      <w:proofErr w:type="spellEnd"/>
      <w:r>
        <w:t>» ................................. 67</w:t>
      </w:r>
    </w:p>
    <w:p w:rsidR="00011BA8" w:rsidRDefault="00011BA8" w:rsidP="00011BA8">
      <w:pPr>
        <w:spacing w:after="0" w:line="240" w:lineRule="auto"/>
      </w:pPr>
      <w:r>
        <w:t>3.3. Окно «отобразить все в одном масштабе» .................................................. 68</w:t>
      </w:r>
    </w:p>
    <w:p w:rsidR="00011BA8" w:rsidRDefault="00011BA8" w:rsidP="00011BA8">
      <w:pPr>
        <w:spacing w:after="0" w:line="240" w:lineRule="auto"/>
      </w:pPr>
      <w:r>
        <w:t xml:space="preserve">3.4. Общая информация окна </w:t>
      </w:r>
      <w:proofErr w:type="spellStart"/>
      <w:r>
        <w:t>оребрения</w:t>
      </w:r>
      <w:proofErr w:type="spellEnd"/>
      <w:r>
        <w:t xml:space="preserve"> ........................................................... 68</w:t>
      </w:r>
    </w:p>
    <w:p w:rsidR="00011BA8" w:rsidRDefault="00011BA8" w:rsidP="00011BA8">
      <w:pPr>
        <w:spacing w:after="0" w:line="240" w:lineRule="auto"/>
      </w:pPr>
      <w:r>
        <w:t>4. Окно «функция» ................................................................................................... 68</w:t>
      </w:r>
    </w:p>
    <w:p w:rsidR="00011BA8" w:rsidRDefault="00011BA8" w:rsidP="00011BA8">
      <w:pPr>
        <w:spacing w:after="0" w:line="240" w:lineRule="auto"/>
      </w:pPr>
      <w:r>
        <w:t>4.1. Окно «температурные поля» ........................................................................ 69</w:t>
      </w:r>
    </w:p>
    <w:p w:rsidR="00011BA8" w:rsidRDefault="00011BA8" w:rsidP="00011BA8">
      <w:pPr>
        <w:spacing w:after="0" w:line="240" w:lineRule="auto"/>
      </w:pPr>
      <w:r>
        <w:t>4.2. Окно «оптимизационные зависимости» ..................................................... 69</w:t>
      </w:r>
    </w:p>
    <w:p w:rsidR="00011BA8" w:rsidRDefault="00011BA8" w:rsidP="00011BA8">
      <w:pPr>
        <w:spacing w:after="0" w:line="240" w:lineRule="auto"/>
      </w:pPr>
      <w:r>
        <w:t>4.3. Окно «очистить поле графиков» .................................................................. 70</w:t>
      </w:r>
    </w:p>
    <w:p w:rsidR="00011BA8" w:rsidRDefault="00011BA8" w:rsidP="00011BA8">
      <w:pPr>
        <w:spacing w:after="0" w:line="240" w:lineRule="auto"/>
      </w:pPr>
      <w:r>
        <w:t>4.4. Окно «убрать фоновый рисунок» ................................................................ 70</w:t>
      </w:r>
    </w:p>
    <w:p w:rsidR="00011BA8" w:rsidRDefault="00011BA8" w:rsidP="00011BA8">
      <w:pPr>
        <w:spacing w:after="0" w:line="240" w:lineRule="auto"/>
      </w:pPr>
      <w:r>
        <w:t>Приложение III. МЕТОДИКА РАСЧЕТА И ПРОЕКТИРОВАНИЯ</w:t>
      </w:r>
    </w:p>
    <w:p w:rsidR="00011BA8" w:rsidRDefault="00011BA8" w:rsidP="00011BA8">
      <w:pPr>
        <w:spacing w:after="0" w:line="240" w:lineRule="auto"/>
      </w:pPr>
      <w:r>
        <w:t>КОНДЕНСАТОРА ......................................................................... 71</w:t>
      </w:r>
    </w:p>
    <w:p w:rsidR="00011BA8" w:rsidRDefault="00011BA8" w:rsidP="00011BA8">
      <w:pPr>
        <w:spacing w:after="0" w:line="240" w:lineRule="auto"/>
      </w:pPr>
      <w:r>
        <w:t>1. Проектировочный расчет конденсатора ............................................................ 71</w:t>
      </w:r>
    </w:p>
    <w:p w:rsidR="00011BA8" w:rsidRDefault="00011BA8" w:rsidP="00011BA8">
      <w:pPr>
        <w:spacing w:after="0" w:line="240" w:lineRule="auto"/>
      </w:pPr>
      <w:r>
        <w:t>1.2. Определение площади теплообменника ..................................................... 73</w:t>
      </w:r>
    </w:p>
    <w:p w:rsidR="00011BA8" w:rsidRDefault="00011BA8" w:rsidP="00011BA8">
      <w:pPr>
        <w:spacing w:after="0" w:line="240" w:lineRule="auto"/>
      </w:pPr>
      <w:r>
        <w:t xml:space="preserve">1.3. Выбор геометрии </w:t>
      </w:r>
      <w:proofErr w:type="spellStart"/>
      <w:r>
        <w:t>оребрения</w:t>
      </w:r>
      <w:proofErr w:type="spellEnd"/>
      <w:r>
        <w:t xml:space="preserve"> ........................................................................ 76</w:t>
      </w:r>
    </w:p>
    <w:p w:rsidR="00011BA8" w:rsidRDefault="00011BA8" w:rsidP="00011BA8">
      <w:pPr>
        <w:spacing w:after="0" w:line="240" w:lineRule="auto"/>
      </w:pPr>
      <w:r>
        <w:t>1.4. Расчет габаритов теплообменника .............................................................. 79</w:t>
      </w:r>
    </w:p>
    <w:p w:rsidR="00011BA8" w:rsidRDefault="00011BA8" w:rsidP="00011BA8">
      <w:pPr>
        <w:spacing w:after="0" w:line="240" w:lineRule="auto"/>
      </w:pPr>
      <w:r>
        <w:t>2. Проверочный расчет конденсатора .................................................................... 84</w:t>
      </w:r>
    </w:p>
    <w:p w:rsidR="00011BA8" w:rsidRDefault="00011BA8" w:rsidP="00011BA8">
      <w:pPr>
        <w:spacing w:after="0" w:line="240" w:lineRule="auto"/>
      </w:pPr>
      <w:r>
        <w:t>2.1. Исходные данные .......................................................................................... 84</w:t>
      </w:r>
    </w:p>
    <w:p w:rsidR="00011BA8" w:rsidRDefault="00011BA8" w:rsidP="00011BA8">
      <w:pPr>
        <w:spacing w:after="0" w:line="240" w:lineRule="auto"/>
      </w:pPr>
      <w:r>
        <w:lastRenderedPageBreak/>
        <w:t>2.2. Расчет интенсивности теплоотдачи ............................................................. 85</w:t>
      </w:r>
    </w:p>
    <w:p w:rsidR="00011BA8" w:rsidRDefault="00011BA8" w:rsidP="00011BA8">
      <w:pPr>
        <w:spacing w:after="0" w:line="240" w:lineRule="auto"/>
      </w:pPr>
      <w:r>
        <w:t>2.3. Расчет теплопередачи ................................................................................... 86</w:t>
      </w:r>
    </w:p>
    <w:p w:rsidR="00011BA8" w:rsidRDefault="00011BA8" w:rsidP="00011BA8">
      <w:pPr>
        <w:spacing w:after="0" w:line="240" w:lineRule="auto"/>
      </w:pPr>
      <w:r>
        <w:t>2.4. Расчет поля температур ................................................................................ 90</w:t>
      </w:r>
    </w:p>
    <w:p w:rsidR="00011BA8" w:rsidRDefault="00011BA8" w:rsidP="00011BA8">
      <w:pPr>
        <w:spacing w:after="0" w:line="240" w:lineRule="auto"/>
      </w:pPr>
      <w:r>
        <w:t xml:space="preserve">3. Выбор и расчет </w:t>
      </w:r>
      <w:proofErr w:type="gramStart"/>
      <w:r>
        <w:t>ПОС</w:t>
      </w:r>
      <w:proofErr w:type="gramEnd"/>
      <w:r>
        <w:t xml:space="preserve"> конденсатора .................................................................... 92</w:t>
      </w:r>
    </w:p>
    <w:p w:rsidR="00011BA8" w:rsidRDefault="00011BA8" w:rsidP="00011BA8">
      <w:pPr>
        <w:spacing w:after="0" w:line="240" w:lineRule="auto"/>
      </w:pPr>
      <w:r>
        <w:t>3.1. Анализ работоспособности конденсатора .................................................. 92</w:t>
      </w:r>
    </w:p>
    <w:p w:rsidR="00011BA8" w:rsidRDefault="00011BA8" w:rsidP="00011BA8">
      <w:pPr>
        <w:spacing w:after="0" w:line="240" w:lineRule="auto"/>
      </w:pPr>
      <w:r>
        <w:t xml:space="preserve">3.2. Расчет </w:t>
      </w:r>
      <w:proofErr w:type="gramStart"/>
      <w:r>
        <w:t>ПОС</w:t>
      </w:r>
      <w:proofErr w:type="gramEnd"/>
      <w:r>
        <w:t xml:space="preserve"> входных кромок ....................................................................... 93</w:t>
      </w:r>
    </w:p>
    <w:p w:rsidR="00011BA8" w:rsidRDefault="00011BA8" w:rsidP="00011BA8">
      <w:pPr>
        <w:spacing w:after="0" w:line="240" w:lineRule="auto"/>
      </w:pPr>
      <w:r>
        <w:t>3.3. Расчет обводного канала .............................................................................. 95</w:t>
      </w:r>
    </w:p>
    <w:p w:rsidR="00011BA8" w:rsidRDefault="00011BA8" w:rsidP="00011BA8">
      <w:pPr>
        <w:spacing w:after="0" w:line="240" w:lineRule="auto"/>
      </w:pPr>
      <w:r>
        <w:t>4. Материал курсового проекта .............................................................................. 97</w:t>
      </w:r>
    </w:p>
    <w:p w:rsidR="00011BA8" w:rsidRDefault="00011BA8" w:rsidP="00011BA8">
      <w:pPr>
        <w:spacing w:after="0" w:line="240" w:lineRule="auto"/>
      </w:pPr>
      <w:r>
        <w:t>4.1. Исходные данные для оптимизации конденсатора .................................... 97</w:t>
      </w:r>
    </w:p>
    <w:p w:rsidR="00011BA8" w:rsidRDefault="00011BA8" w:rsidP="00011BA8">
      <w:pPr>
        <w:spacing w:after="0" w:line="240" w:lineRule="auto"/>
      </w:pPr>
      <w:r>
        <w:t>4.2. Графический материал пояснительной записки ......................................... 99</w:t>
      </w:r>
    </w:p>
    <w:p w:rsidR="00011BA8" w:rsidRDefault="00011BA8" w:rsidP="00011BA8">
      <w:pPr>
        <w:spacing w:after="0" w:line="240" w:lineRule="auto"/>
      </w:pPr>
      <w:r>
        <w:t>Приложение IV. ПРИМЕР РАСЧЕТА КОНДЕНСАТОРА СКВ .......................... 101</w:t>
      </w:r>
    </w:p>
    <w:p w:rsidR="00011BA8" w:rsidRDefault="00011BA8" w:rsidP="00011BA8">
      <w:pPr>
        <w:spacing w:after="0" w:line="240" w:lineRule="auto"/>
      </w:pPr>
      <w:r>
        <w:t>1. Проектировочный расчет конденсатора СКВ ................................................. 101</w:t>
      </w:r>
    </w:p>
    <w:p w:rsidR="00011BA8" w:rsidRDefault="00011BA8" w:rsidP="00011BA8">
      <w:pPr>
        <w:spacing w:after="0" w:line="240" w:lineRule="auto"/>
      </w:pPr>
      <w:r>
        <w:t>1.1. Исходные данные ........................................................................................ 101</w:t>
      </w:r>
    </w:p>
    <w:p w:rsidR="00011BA8" w:rsidRDefault="00011BA8" w:rsidP="00011BA8">
      <w:pPr>
        <w:spacing w:after="0" w:line="240" w:lineRule="auto"/>
      </w:pPr>
      <w:r>
        <w:t>1.2. Определение площади теплообменника ................................................... 102</w:t>
      </w:r>
    </w:p>
    <w:p w:rsidR="00011BA8" w:rsidRDefault="00011BA8" w:rsidP="00011BA8">
      <w:pPr>
        <w:spacing w:after="0" w:line="240" w:lineRule="auto"/>
      </w:pPr>
      <w:r>
        <w:t xml:space="preserve">1.3. Выбор геометрии </w:t>
      </w:r>
      <w:proofErr w:type="spellStart"/>
      <w:r>
        <w:t>оребрения</w:t>
      </w:r>
      <w:proofErr w:type="spellEnd"/>
      <w:r>
        <w:t xml:space="preserve"> ...................................................................... 103</w:t>
      </w:r>
    </w:p>
    <w:p w:rsidR="00011BA8" w:rsidRDefault="00011BA8" w:rsidP="00011BA8">
      <w:pPr>
        <w:spacing w:after="0" w:line="240" w:lineRule="auto"/>
      </w:pPr>
      <w:r>
        <w:t>1.4. Расчет габаритов теплообменника ............................................................ 105</w:t>
      </w:r>
    </w:p>
    <w:p w:rsidR="00011BA8" w:rsidRDefault="00011BA8" w:rsidP="00011BA8">
      <w:pPr>
        <w:spacing w:after="0" w:line="240" w:lineRule="auto"/>
      </w:pPr>
      <w:r>
        <w:t>2. Проверочный расчет конденсатора .................................................................. 108</w:t>
      </w:r>
    </w:p>
    <w:p w:rsidR="00011BA8" w:rsidRDefault="00011BA8" w:rsidP="00011BA8">
      <w:pPr>
        <w:spacing w:after="0" w:line="240" w:lineRule="auto"/>
      </w:pPr>
      <w:r>
        <w:t>2.1. Исходные данные ........................................................................................ 108</w:t>
      </w:r>
    </w:p>
    <w:p w:rsidR="002D53DA" w:rsidRPr="00011BA8" w:rsidRDefault="00011BA8" w:rsidP="00011BA8">
      <w:pPr>
        <w:spacing w:after="0" w:line="240" w:lineRule="auto"/>
      </w:pPr>
      <w:r>
        <w:t>2.2. Расчет интенсивности теплоотдачи ........................................................... 108</w:t>
      </w:r>
    </w:p>
    <w:sectPr w:rsidR="002D53DA" w:rsidRPr="00011BA8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F391E"/>
    <w:rsid w:val="002534F2"/>
    <w:rsid w:val="002D53DA"/>
    <w:rsid w:val="002E0289"/>
    <w:rsid w:val="003A112E"/>
    <w:rsid w:val="004529EB"/>
    <w:rsid w:val="004A0077"/>
    <w:rsid w:val="004E58E8"/>
    <w:rsid w:val="004F68F3"/>
    <w:rsid w:val="005F674B"/>
    <w:rsid w:val="0068728B"/>
    <w:rsid w:val="0073786D"/>
    <w:rsid w:val="007412AC"/>
    <w:rsid w:val="007D2AD4"/>
    <w:rsid w:val="007F016F"/>
    <w:rsid w:val="008202E4"/>
    <w:rsid w:val="008C52F3"/>
    <w:rsid w:val="008F7305"/>
    <w:rsid w:val="00937043"/>
    <w:rsid w:val="00937CCB"/>
    <w:rsid w:val="00991352"/>
    <w:rsid w:val="009C08DD"/>
    <w:rsid w:val="009F0C60"/>
    <w:rsid w:val="00AF663F"/>
    <w:rsid w:val="00BB4AD6"/>
    <w:rsid w:val="00BE16D9"/>
    <w:rsid w:val="00BE3810"/>
    <w:rsid w:val="00C508BF"/>
    <w:rsid w:val="00C95AA2"/>
    <w:rsid w:val="00CE6F02"/>
    <w:rsid w:val="00D43A86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6995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46</cp:revision>
  <dcterms:created xsi:type="dcterms:W3CDTF">2018-02-08T08:50:00Z</dcterms:created>
  <dcterms:modified xsi:type="dcterms:W3CDTF">2018-02-13T06:39:00Z</dcterms:modified>
</cp:coreProperties>
</file>